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ED" w:rsidRDefault="00D47BED" w:rsidP="005C25F1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D47BED" w:rsidRDefault="00D47BED" w:rsidP="005C25F1">
      <w:pPr>
        <w:spacing w:line="79" w:lineRule="exact"/>
        <w:ind w:right="-1"/>
        <w:jc w:val="center"/>
        <w:rPr>
          <w:sz w:val="20"/>
          <w:szCs w:val="20"/>
        </w:rPr>
      </w:pPr>
    </w:p>
    <w:p w:rsidR="00D47BED" w:rsidRDefault="00D47BED" w:rsidP="005C25F1">
      <w:pPr>
        <w:numPr>
          <w:ilvl w:val="1"/>
          <w:numId w:val="1"/>
        </w:numPr>
        <w:tabs>
          <w:tab w:val="left" w:pos="1440"/>
        </w:tabs>
        <w:ind w:left="1440" w:right="-1" w:hanging="1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D47BED" w:rsidRPr="00D47BED" w:rsidRDefault="00D47BED" w:rsidP="005C25F1">
      <w:pPr>
        <w:tabs>
          <w:tab w:val="left" w:pos="1440"/>
        </w:tabs>
        <w:ind w:left="1440" w:right="-1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D47BED">
        <w:rPr>
          <w:rFonts w:eastAsia="Times New Roman"/>
          <w:b/>
          <w:bCs/>
          <w:sz w:val="24"/>
          <w:szCs w:val="24"/>
          <w:u w:val="single"/>
        </w:rPr>
        <w:t>«Разведение животных»</w:t>
      </w:r>
    </w:p>
    <w:p w:rsidR="00D47BED" w:rsidRPr="00D47BED" w:rsidRDefault="00D47BED" w:rsidP="00D47BED">
      <w:pPr>
        <w:spacing w:line="223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D47BED" w:rsidRDefault="00D47BED" w:rsidP="005C25F1">
      <w:pPr>
        <w:numPr>
          <w:ilvl w:val="0"/>
          <w:numId w:val="1"/>
        </w:numPr>
        <w:tabs>
          <w:tab w:val="left" w:pos="284"/>
        </w:tabs>
        <w:ind w:firstLine="567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D47BED" w:rsidRDefault="00D47BED" w:rsidP="005C25F1">
      <w:pPr>
        <w:tabs>
          <w:tab w:val="left" w:pos="284"/>
        </w:tabs>
        <w:spacing w:line="15" w:lineRule="exact"/>
        <w:ind w:firstLine="567"/>
        <w:rPr>
          <w:sz w:val="20"/>
          <w:szCs w:val="20"/>
        </w:rPr>
      </w:pPr>
    </w:p>
    <w:p w:rsidR="00D47BED" w:rsidRDefault="00D47BED" w:rsidP="005C25F1">
      <w:pPr>
        <w:tabs>
          <w:tab w:val="left" w:pos="284"/>
        </w:tabs>
        <w:spacing w:line="232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</w:t>
      </w:r>
      <w:bookmarkStart w:id="0" w:name="_GoBack"/>
      <w:bookmarkEnd w:id="0"/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 по направлению подготовки 36.05.01 Ветеринария (приказ Министерства образования и науки РФ от 22 сентября 2017 г. № 974).</w:t>
      </w:r>
    </w:p>
    <w:p w:rsidR="00D47BED" w:rsidRDefault="00D47BED" w:rsidP="005C25F1">
      <w:pPr>
        <w:tabs>
          <w:tab w:val="left" w:pos="284"/>
        </w:tabs>
        <w:spacing w:line="14" w:lineRule="exact"/>
        <w:ind w:firstLine="567"/>
        <w:rPr>
          <w:sz w:val="20"/>
          <w:szCs w:val="20"/>
        </w:rPr>
      </w:pPr>
    </w:p>
    <w:p w:rsidR="00D47BED" w:rsidRDefault="00D47BED" w:rsidP="005C25F1">
      <w:pPr>
        <w:numPr>
          <w:ilvl w:val="0"/>
          <w:numId w:val="2"/>
        </w:numPr>
        <w:tabs>
          <w:tab w:val="left" w:pos="284"/>
          <w:tab w:val="left" w:pos="524"/>
        </w:tabs>
        <w:spacing w:line="234" w:lineRule="auto"/>
        <w:ind w:right="20" w:firstLine="567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обязательнаячасть.</w:t>
      </w:r>
    </w:p>
    <w:p w:rsidR="00D47BED" w:rsidRDefault="00D47BED" w:rsidP="005C25F1">
      <w:pPr>
        <w:tabs>
          <w:tab w:val="left" w:pos="284"/>
        </w:tabs>
        <w:spacing w:line="16" w:lineRule="exact"/>
        <w:ind w:firstLine="567"/>
        <w:rPr>
          <w:rFonts w:eastAsia="Times New Roman"/>
          <w:b/>
          <w:bCs/>
        </w:rPr>
      </w:pPr>
    </w:p>
    <w:p w:rsidR="00D47BED" w:rsidRDefault="00D47BED" w:rsidP="005C25F1">
      <w:pPr>
        <w:numPr>
          <w:ilvl w:val="0"/>
          <w:numId w:val="2"/>
        </w:numPr>
        <w:tabs>
          <w:tab w:val="left" w:pos="284"/>
          <w:tab w:val="left" w:pos="500"/>
        </w:tabs>
        <w:ind w:firstLine="567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D47BED" w:rsidRDefault="00D47BED" w:rsidP="005C25F1">
      <w:pPr>
        <w:tabs>
          <w:tab w:val="left" w:pos="284"/>
        </w:tabs>
        <w:spacing w:line="234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Общепрофессиональные компетенции (ОПК): с</w:t>
      </w:r>
      <w:r>
        <w:rPr>
          <w:rFonts w:eastAsia="Times New Roman"/>
          <w:sz w:val="24"/>
          <w:szCs w:val="24"/>
        </w:rPr>
        <w:t>пособен интерпретировать и оцениватьпрофессиональной деятельности влияние на физиологическое состояние организма животных природных, социально-хозяйственных, генетических и экономических факторов (ОПК-2).</w:t>
      </w:r>
    </w:p>
    <w:p w:rsidR="00D47BED" w:rsidRDefault="00D47BED" w:rsidP="005C25F1">
      <w:pPr>
        <w:tabs>
          <w:tab w:val="left" w:pos="284"/>
        </w:tabs>
        <w:spacing w:line="13" w:lineRule="exact"/>
        <w:ind w:firstLine="567"/>
        <w:rPr>
          <w:rFonts w:eastAsia="Times New Roman"/>
          <w:sz w:val="24"/>
          <w:szCs w:val="24"/>
        </w:rPr>
      </w:pPr>
    </w:p>
    <w:p w:rsidR="00D47BED" w:rsidRDefault="00D47BED" w:rsidP="005C25F1">
      <w:pPr>
        <w:tabs>
          <w:tab w:val="left" w:pos="284"/>
        </w:tabs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интерпретирует и оценивает впрофессиональной деятельности влияние на физиологическое состояние организма животных генетических факторов (ОПК-2.3).</w:t>
      </w:r>
    </w:p>
    <w:p w:rsidR="00D47BED" w:rsidRDefault="00D47BED" w:rsidP="005C25F1">
      <w:pPr>
        <w:tabs>
          <w:tab w:val="left" w:pos="284"/>
        </w:tabs>
        <w:spacing w:line="13" w:lineRule="exact"/>
        <w:ind w:firstLine="567"/>
        <w:rPr>
          <w:rFonts w:eastAsia="Times New Roman"/>
          <w:sz w:val="24"/>
          <w:szCs w:val="24"/>
        </w:rPr>
      </w:pPr>
    </w:p>
    <w:p w:rsidR="00D47BED" w:rsidRDefault="00D47BED" w:rsidP="005C25F1">
      <w:pPr>
        <w:tabs>
          <w:tab w:val="left" w:pos="284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</w:rPr>
        <w:t xml:space="preserve">4. </w:t>
      </w:r>
      <w:r>
        <w:rPr>
          <w:rFonts w:eastAsia="Times New Roman"/>
          <w:b/>
          <w:bCs/>
          <w:sz w:val="24"/>
          <w:szCs w:val="24"/>
        </w:rPr>
        <w:t>Содержание программы учебной дисциплины:</w:t>
      </w:r>
      <w:r>
        <w:rPr>
          <w:rFonts w:eastAsia="Times New Roman"/>
          <w:sz w:val="24"/>
          <w:szCs w:val="24"/>
        </w:rPr>
        <w:t>Раздел1.Введение. Происхождениеи эволюция с.-х. животных. Раздел 2. Учение о породе. Раздел 3. Конституция, экстерьер и интерьер с.-х. животных. Раздел 4. Индивидуальное развитие с.-х. животных. Раздел 5. Направленное выращивание молодняка с.-х. животных. Раздел 6. Продуктивность с.-х. животных. Раздел 7. Отбор с.-х. животных. Раздел 8. Оценка производителей по качеству потомства. Раздел 9. Подбор с.-х. животных. Раздел 10. Родственное и неродственное спаривание в животноводстве. Раздел 11. Методы разведения с.-х. животных. Раздел 12. Организационные мероприятия по племенной работе.</w:t>
      </w:r>
    </w:p>
    <w:p w:rsidR="00D47BED" w:rsidRDefault="00D47BED" w:rsidP="005C25F1">
      <w:pPr>
        <w:tabs>
          <w:tab w:val="left" w:pos="284"/>
        </w:tabs>
        <w:spacing w:line="11" w:lineRule="exact"/>
        <w:ind w:firstLine="567"/>
        <w:rPr>
          <w:rFonts w:eastAsia="Times New Roman"/>
          <w:sz w:val="24"/>
          <w:szCs w:val="24"/>
        </w:rPr>
      </w:pPr>
    </w:p>
    <w:p w:rsidR="00D47BED" w:rsidRDefault="00D47BED" w:rsidP="005C25F1">
      <w:pPr>
        <w:tabs>
          <w:tab w:val="left" w:pos="284"/>
        </w:tabs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</w:rPr>
        <w:t xml:space="preserve">5. </w:t>
      </w:r>
      <w:r>
        <w:rPr>
          <w:rFonts w:eastAsia="Times New Roman"/>
          <w:b/>
          <w:bCs/>
          <w:sz w:val="24"/>
          <w:szCs w:val="24"/>
        </w:rPr>
        <w:t>Форма промежуточной аттестации:</w:t>
      </w:r>
      <w:r>
        <w:rPr>
          <w:rFonts w:eastAsia="Times New Roman"/>
          <w:sz w:val="24"/>
          <w:szCs w:val="24"/>
        </w:rPr>
        <w:t>зачет.</w:t>
      </w:r>
    </w:p>
    <w:p w:rsidR="00D47BED" w:rsidRDefault="00D47BED" w:rsidP="005C25F1">
      <w:pPr>
        <w:tabs>
          <w:tab w:val="left" w:pos="284"/>
        </w:tabs>
        <w:spacing w:line="5" w:lineRule="exact"/>
        <w:ind w:firstLine="567"/>
        <w:rPr>
          <w:rFonts w:eastAsia="Times New Roman"/>
          <w:sz w:val="24"/>
          <w:szCs w:val="24"/>
        </w:rPr>
      </w:pPr>
    </w:p>
    <w:p w:rsidR="004D4A37" w:rsidRDefault="00D47BED" w:rsidP="005C25F1">
      <w:pPr>
        <w:tabs>
          <w:tab w:val="left" w:pos="284"/>
        </w:tabs>
        <w:ind w:firstLine="567"/>
      </w:pPr>
      <w:r>
        <w:rPr>
          <w:rFonts w:eastAsia="Times New Roman"/>
          <w:b/>
          <w:bCs/>
        </w:rPr>
        <w:t xml:space="preserve">6. </w:t>
      </w:r>
      <w:r>
        <w:rPr>
          <w:rFonts w:eastAsia="Times New Roman"/>
          <w:b/>
          <w:bCs/>
          <w:sz w:val="24"/>
          <w:szCs w:val="24"/>
        </w:rPr>
        <w:t>Разработчик:</w:t>
      </w:r>
      <w:r w:rsidR="005E65A2">
        <w:rPr>
          <w:rFonts w:eastAsia="Times New Roman"/>
          <w:b/>
          <w:bCs/>
          <w:sz w:val="24"/>
          <w:szCs w:val="24"/>
        </w:rPr>
        <w:t xml:space="preserve"> </w:t>
      </w:r>
      <w:r w:rsidR="00513168">
        <w:rPr>
          <w:rFonts w:eastAsia="Times New Roman"/>
          <w:sz w:val="24"/>
          <w:szCs w:val="24"/>
        </w:rPr>
        <w:t>канд</w:t>
      </w:r>
      <w:r w:rsidR="005E65A2">
        <w:rPr>
          <w:rFonts w:eastAsia="Times New Roman"/>
          <w:sz w:val="24"/>
          <w:szCs w:val="24"/>
        </w:rPr>
        <w:t>.</w:t>
      </w:r>
      <w:r w:rsidR="00513168">
        <w:rPr>
          <w:rFonts w:eastAsia="Times New Roman"/>
          <w:sz w:val="24"/>
          <w:szCs w:val="24"/>
        </w:rPr>
        <w:t xml:space="preserve"> с-х. наук, доц</w:t>
      </w:r>
      <w:r w:rsidR="005E65A2">
        <w:rPr>
          <w:rFonts w:eastAsia="Times New Roman"/>
          <w:sz w:val="24"/>
          <w:szCs w:val="24"/>
        </w:rPr>
        <w:t>.</w:t>
      </w:r>
      <w:r w:rsidR="00513168">
        <w:rPr>
          <w:rFonts w:eastAsia="Times New Roman"/>
          <w:sz w:val="24"/>
          <w:szCs w:val="24"/>
        </w:rPr>
        <w:t xml:space="preserve"> кафедры </w:t>
      </w:r>
      <w:r>
        <w:rPr>
          <w:rFonts w:eastAsia="Times New Roman"/>
          <w:sz w:val="24"/>
          <w:szCs w:val="24"/>
        </w:rPr>
        <w:t xml:space="preserve"> разведения с.-х. животных</w:t>
      </w:r>
      <w:r w:rsidR="008D12BB">
        <w:rPr>
          <w:rFonts w:eastAsia="Times New Roman"/>
          <w:sz w:val="24"/>
          <w:szCs w:val="24"/>
        </w:rPr>
        <w:t>, частной зоотехнии</w:t>
      </w:r>
      <w:r>
        <w:rPr>
          <w:rFonts w:eastAsia="Times New Roman"/>
          <w:sz w:val="24"/>
          <w:szCs w:val="24"/>
        </w:rPr>
        <w:t xml:space="preserve"> и зоогигиеныим академика П.Е. Ладана</w:t>
      </w:r>
      <w:r w:rsidR="00513168">
        <w:rPr>
          <w:rFonts w:eastAsia="Times New Roman"/>
          <w:sz w:val="24"/>
          <w:szCs w:val="24"/>
        </w:rPr>
        <w:t xml:space="preserve"> Максимов А</w:t>
      </w:r>
      <w:r>
        <w:rPr>
          <w:rFonts w:eastAsia="Times New Roman"/>
          <w:sz w:val="24"/>
          <w:szCs w:val="24"/>
        </w:rPr>
        <w:t>.</w:t>
      </w:r>
      <w:r w:rsidR="00513168">
        <w:rPr>
          <w:rFonts w:eastAsia="Times New Roman"/>
          <w:sz w:val="24"/>
          <w:szCs w:val="24"/>
        </w:rPr>
        <w:t xml:space="preserve"> Г.</w:t>
      </w:r>
    </w:p>
    <w:sectPr w:rsidR="004D4A37" w:rsidSect="00C5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9E69"/>
    <w:multiLevelType w:val="hybridMultilevel"/>
    <w:tmpl w:val="52A2AAE2"/>
    <w:lvl w:ilvl="0" w:tplc="3312AE5C">
      <w:start w:val="1"/>
      <w:numFmt w:val="bullet"/>
      <w:lvlText w:val="в"/>
      <w:lvlJc w:val="left"/>
    </w:lvl>
    <w:lvl w:ilvl="1" w:tplc="A2809498">
      <w:numFmt w:val="decimal"/>
      <w:lvlText w:val=""/>
      <w:lvlJc w:val="left"/>
    </w:lvl>
    <w:lvl w:ilvl="2" w:tplc="F2C63CCA">
      <w:numFmt w:val="decimal"/>
      <w:lvlText w:val=""/>
      <w:lvlJc w:val="left"/>
    </w:lvl>
    <w:lvl w:ilvl="3" w:tplc="9FC6F862">
      <w:numFmt w:val="decimal"/>
      <w:lvlText w:val=""/>
      <w:lvlJc w:val="left"/>
    </w:lvl>
    <w:lvl w:ilvl="4" w:tplc="71E61902">
      <w:numFmt w:val="decimal"/>
      <w:lvlText w:val=""/>
      <w:lvlJc w:val="left"/>
    </w:lvl>
    <w:lvl w:ilvl="5" w:tplc="D24E7976">
      <w:numFmt w:val="decimal"/>
      <w:lvlText w:val=""/>
      <w:lvlJc w:val="left"/>
    </w:lvl>
    <w:lvl w:ilvl="6" w:tplc="283CCD14">
      <w:numFmt w:val="decimal"/>
      <w:lvlText w:val=""/>
      <w:lvlJc w:val="left"/>
    </w:lvl>
    <w:lvl w:ilvl="7" w:tplc="013EF378">
      <w:numFmt w:val="decimal"/>
      <w:lvlText w:val=""/>
      <w:lvlJc w:val="left"/>
    </w:lvl>
    <w:lvl w:ilvl="8" w:tplc="E32EE500">
      <w:numFmt w:val="decimal"/>
      <w:lvlText w:val=""/>
      <w:lvlJc w:val="left"/>
    </w:lvl>
  </w:abstractNum>
  <w:abstractNum w:abstractNumId="1">
    <w:nsid w:val="424479DA"/>
    <w:multiLevelType w:val="hybridMultilevel"/>
    <w:tmpl w:val="B85C500C"/>
    <w:lvl w:ilvl="0" w:tplc="3BCE9758">
      <w:start w:val="2"/>
      <w:numFmt w:val="decimal"/>
      <w:lvlText w:val="%1."/>
      <w:lvlJc w:val="left"/>
    </w:lvl>
    <w:lvl w:ilvl="1" w:tplc="A768D20A">
      <w:numFmt w:val="decimal"/>
      <w:lvlText w:val=""/>
      <w:lvlJc w:val="left"/>
    </w:lvl>
    <w:lvl w:ilvl="2" w:tplc="7C5C5042">
      <w:numFmt w:val="decimal"/>
      <w:lvlText w:val=""/>
      <w:lvlJc w:val="left"/>
    </w:lvl>
    <w:lvl w:ilvl="3" w:tplc="5934A264">
      <w:numFmt w:val="decimal"/>
      <w:lvlText w:val=""/>
      <w:lvlJc w:val="left"/>
    </w:lvl>
    <w:lvl w:ilvl="4" w:tplc="5E2AE21E">
      <w:numFmt w:val="decimal"/>
      <w:lvlText w:val=""/>
      <w:lvlJc w:val="left"/>
    </w:lvl>
    <w:lvl w:ilvl="5" w:tplc="1FC8B1CC">
      <w:numFmt w:val="decimal"/>
      <w:lvlText w:val=""/>
      <w:lvlJc w:val="left"/>
    </w:lvl>
    <w:lvl w:ilvl="6" w:tplc="758A88B2">
      <w:numFmt w:val="decimal"/>
      <w:lvlText w:val=""/>
      <w:lvlJc w:val="left"/>
    </w:lvl>
    <w:lvl w:ilvl="7" w:tplc="912CED18">
      <w:numFmt w:val="decimal"/>
      <w:lvlText w:val=""/>
      <w:lvlJc w:val="left"/>
    </w:lvl>
    <w:lvl w:ilvl="8" w:tplc="6E54F382">
      <w:numFmt w:val="decimal"/>
      <w:lvlText w:val=""/>
      <w:lvlJc w:val="left"/>
    </w:lvl>
  </w:abstractNum>
  <w:abstractNum w:abstractNumId="2">
    <w:nsid w:val="5015CD1A"/>
    <w:multiLevelType w:val="hybridMultilevel"/>
    <w:tmpl w:val="853A8CB0"/>
    <w:lvl w:ilvl="0" w:tplc="BF103D44">
      <w:numFmt w:val="decimal"/>
      <w:lvlText w:val="%1."/>
      <w:lvlJc w:val="left"/>
    </w:lvl>
    <w:lvl w:ilvl="1" w:tplc="DC507CFE">
      <w:start w:val="1"/>
      <w:numFmt w:val="bullet"/>
      <w:lvlText w:val="к"/>
      <w:lvlJc w:val="left"/>
    </w:lvl>
    <w:lvl w:ilvl="2" w:tplc="9BA2198A">
      <w:numFmt w:val="decimal"/>
      <w:lvlText w:val=""/>
      <w:lvlJc w:val="left"/>
    </w:lvl>
    <w:lvl w:ilvl="3" w:tplc="42D6661A">
      <w:numFmt w:val="decimal"/>
      <w:lvlText w:val=""/>
      <w:lvlJc w:val="left"/>
    </w:lvl>
    <w:lvl w:ilvl="4" w:tplc="5EE295C6">
      <w:numFmt w:val="decimal"/>
      <w:lvlText w:val=""/>
      <w:lvlJc w:val="left"/>
    </w:lvl>
    <w:lvl w:ilvl="5" w:tplc="70F4A69C">
      <w:numFmt w:val="decimal"/>
      <w:lvlText w:val=""/>
      <w:lvlJc w:val="left"/>
    </w:lvl>
    <w:lvl w:ilvl="6" w:tplc="20C21F70">
      <w:numFmt w:val="decimal"/>
      <w:lvlText w:val=""/>
      <w:lvlJc w:val="left"/>
    </w:lvl>
    <w:lvl w:ilvl="7" w:tplc="89A4FC8E">
      <w:numFmt w:val="decimal"/>
      <w:lvlText w:val=""/>
      <w:lvlJc w:val="left"/>
    </w:lvl>
    <w:lvl w:ilvl="8" w:tplc="8932EA2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4BBD"/>
    <w:rsid w:val="004D4A37"/>
    <w:rsid w:val="00513168"/>
    <w:rsid w:val="005C25F1"/>
    <w:rsid w:val="005E65A2"/>
    <w:rsid w:val="00634BBD"/>
    <w:rsid w:val="008247AC"/>
    <w:rsid w:val="008D12BB"/>
    <w:rsid w:val="00C51E6D"/>
    <w:rsid w:val="00D4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E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6</cp:revision>
  <dcterms:created xsi:type="dcterms:W3CDTF">2021-05-14T04:26:00Z</dcterms:created>
  <dcterms:modified xsi:type="dcterms:W3CDTF">2023-07-04T12:00:00Z</dcterms:modified>
</cp:coreProperties>
</file>